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Ind w:w="6204" w:type="dxa"/>
        <w:tblLook w:val="04A0" w:firstRow="1" w:lastRow="0" w:firstColumn="1" w:lastColumn="0" w:noHBand="0" w:noVBand="1"/>
      </w:tblPr>
      <w:tblGrid>
        <w:gridCol w:w="3367"/>
      </w:tblGrid>
      <w:tr w:rsidR="00F60B9C" w:rsidTr="005713A8">
        <w:tc>
          <w:tcPr>
            <w:tcW w:w="3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B9C" w:rsidRDefault="00F60B9C" w:rsidP="00CF1B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60B9C" w:rsidRPr="00DB378A" w:rsidRDefault="00F60B9C" w:rsidP="00F60B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8 </w:t>
      </w:r>
      <w:r w:rsidRPr="00DB378A">
        <w:rPr>
          <w:rFonts w:ascii="Times New Roman" w:eastAsia="Times New Roman" w:hAnsi="Times New Roman" w:cs="Times New Roman"/>
          <w:b/>
          <w:sz w:val="24"/>
          <w:szCs w:val="24"/>
        </w:rPr>
        <w:t>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87"/>
        <w:gridCol w:w="3084"/>
      </w:tblGrid>
      <w:tr w:rsidR="00CF1B5D" w:rsidTr="00CF1B5D">
        <w:tc>
          <w:tcPr>
            <w:tcW w:w="6487" w:type="dxa"/>
          </w:tcPr>
          <w:p w:rsidR="00CF1B5D" w:rsidRDefault="00CF1B5D" w:rsidP="00CF1B5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B37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Общее время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выполнения работы — 80 минут </w:t>
            </w:r>
          </w:p>
          <w:p w:rsidR="00CF1B5D" w:rsidRDefault="00CF1B5D" w:rsidP="00CF1B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Количество баллов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 всю работу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—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55</w:t>
            </w:r>
          </w:p>
        </w:tc>
        <w:tc>
          <w:tcPr>
            <w:tcW w:w="3084" w:type="dxa"/>
          </w:tcPr>
          <w:p w:rsidR="00CF1B5D" w:rsidRDefault="00CF1B5D" w:rsidP="00CF1B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Шифр</w:t>
            </w:r>
          </w:p>
          <w:p w:rsidR="00CF1B5D" w:rsidRDefault="00CF1B5D" w:rsidP="00F60B9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60B9C" w:rsidRPr="00CF1B5D" w:rsidRDefault="00F60B9C" w:rsidP="00CF1B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F1B5D">
        <w:rPr>
          <w:rFonts w:ascii="Times New Roman" w:eastAsia="Times New Roman" w:hAnsi="Times New Roman" w:cs="Times New Roman"/>
          <w:i/>
          <w:sz w:val="24"/>
          <w:szCs w:val="24"/>
        </w:rPr>
        <w:t xml:space="preserve">Внимательно прочитайте задания. Ответы записывайте в тетради, в виде связного, цельного, завершенного текста в прозаической форме. Задания можно выполнять в любом порядке. Соблюдайте правила русского языка и нормы речи. Дополнительные материалы использовать не разрешается. </w:t>
      </w:r>
    </w:p>
    <w:p w:rsidR="0004019E" w:rsidRPr="00CF1B5D" w:rsidRDefault="00F60B9C" w:rsidP="00CF1B5D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8E5B0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CF1B5D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«Теория литературы»</w:t>
      </w:r>
      <w:proofErr w:type="gramStart"/>
      <w:r w:rsidR="00CF1B5D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CF1B5D" w:rsidRPr="00CF1B5D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04019E" w:rsidRPr="00CF1B5D">
        <w:rPr>
          <w:rFonts w:ascii="Times New Roman" w:eastAsia="Times New Roman" w:hAnsi="Times New Roman" w:cs="Times New Roman"/>
          <w:sz w:val="24"/>
          <w:szCs w:val="24"/>
        </w:rPr>
        <w:t xml:space="preserve">Количество баллов </w:t>
      </w:r>
      <w:r w:rsidR="00CF1B5D" w:rsidRPr="00CF1B5D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04019E" w:rsidRPr="00CF1B5D">
        <w:rPr>
          <w:rFonts w:ascii="Times New Roman" w:eastAsia="Times New Roman" w:hAnsi="Times New Roman" w:cs="Times New Roman"/>
          <w:sz w:val="24"/>
          <w:szCs w:val="24"/>
        </w:rPr>
        <w:t xml:space="preserve"> 10</w:t>
      </w:r>
      <w:r w:rsidR="00CF1B5D" w:rsidRPr="00CF1B5D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F60B9C" w:rsidRPr="00F60B9C" w:rsidRDefault="00F60B9C" w:rsidP="00CF1B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0B9C">
        <w:rPr>
          <w:rFonts w:ascii="Times New Roman" w:hAnsi="Times New Roman" w:cs="Times New Roman"/>
          <w:sz w:val="24"/>
          <w:szCs w:val="24"/>
        </w:rPr>
        <w:t xml:space="preserve">Ответьте на каждый из предложенных тезисов-утверждений «да» (если утверждение верно) или «нет» (если утверждение неверно).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89"/>
        <w:gridCol w:w="8066"/>
        <w:gridCol w:w="1436"/>
      </w:tblGrid>
      <w:tr w:rsidR="00F60B9C" w:rsidRPr="00F60B9C" w:rsidTr="00CF1B5D">
        <w:tc>
          <w:tcPr>
            <w:tcW w:w="689" w:type="dxa"/>
          </w:tcPr>
          <w:p w:rsidR="00F60B9C" w:rsidRPr="00F60B9C" w:rsidRDefault="00F60B9C" w:rsidP="00CF1B5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B9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066" w:type="dxa"/>
          </w:tcPr>
          <w:p w:rsidR="00F60B9C" w:rsidRPr="00F60B9C" w:rsidRDefault="00F60B9C" w:rsidP="00CF1B5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B9C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Утверждения</w:t>
            </w:r>
          </w:p>
        </w:tc>
        <w:tc>
          <w:tcPr>
            <w:tcW w:w="1436" w:type="dxa"/>
          </w:tcPr>
          <w:p w:rsidR="00F60B9C" w:rsidRPr="00F60B9C" w:rsidRDefault="00F60B9C" w:rsidP="00CF1B5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B9C">
              <w:rPr>
                <w:rFonts w:ascii="Times New Roman" w:hAnsi="Times New Roman" w:cs="Times New Roman"/>
                <w:b/>
                <w:sz w:val="24"/>
                <w:szCs w:val="24"/>
              </w:rPr>
              <w:t>Да/нет</w:t>
            </w:r>
          </w:p>
        </w:tc>
      </w:tr>
      <w:tr w:rsidR="00F60B9C" w:rsidRPr="00F60B9C" w:rsidTr="00CF1B5D">
        <w:tc>
          <w:tcPr>
            <w:tcW w:w="689" w:type="dxa"/>
          </w:tcPr>
          <w:p w:rsidR="00F60B9C" w:rsidRPr="00F60B9C" w:rsidRDefault="00F60B9C" w:rsidP="00CF1B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B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66" w:type="dxa"/>
          </w:tcPr>
          <w:p w:rsidR="00F60B9C" w:rsidRPr="00F60B9C" w:rsidRDefault="00F60B9C" w:rsidP="00CF1B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B9C">
              <w:rPr>
                <w:rFonts w:ascii="Times New Roman" w:hAnsi="Times New Roman" w:cs="Times New Roman"/>
                <w:sz w:val="24"/>
                <w:szCs w:val="24"/>
              </w:rPr>
              <w:t xml:space="preserve">Термин </w:t>
            </w:r>
            <w:r w:rsidRPr="0004019E">
              <w:rPr>
                <w:rFonts w:ascii="Times New Roman" w:hAnsi="Times New Roman" w:cs="Times New Roman"/>
                <w:b/>
                <w:sz w:val="24"/>
                <w:szCs w:val="24"/>
              </w:rPr>
              <w:t>«элегия»</w:t>
            </w:r>
            <w:r w:rsidRPr="00F60B9C">
              <w:rPr>
                <w:rFonts w:ascii="Times New Roman" w:hAnsi="Times New Roman" w:cs="Times New Roman"/>
                <w:sz w:val="24"/>
                <w:szCs w:val="24"/>
              </w:rPr>
              <w:t xml:space="preserve"> означает «лирическое стихотворение медитативного характера, в основе тематики которого лежит переживание безвозвратно уходящего времени, уносящего молодость, надежды, мечты».</w:t>
            </w:r>
          </w:p>
        </w:tc>
        <w:tc>
          <w:tcPr>
            <w:tcW w:w="1436" w:type="dxa"/>
          </w:tcPr>
          <w:p w:rsidR="00F60B9C" w:rsidRPr="00F60B9C" w:rsidRDefault="00F60B9C" w:rsidP="00CF1B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0B9C" w:rsidRPr="00F60B9C" w:rsidTr="00CF1B5D">
        <w:tc>
          <w:tcPr>
            <w:tcW w:w="689" w:type="dxa"/>
          </w:tcPr>
          <w:p w:rsidR="00F60B9C" w:rsidRPr="00F60B9C" w:rsidRDefault="00F60B9C" w:rsidP="00CF1B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B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66" w:type="dxa"/>
          </w:tcPr>
          <w:p w:rsidR="00F60B9C" w:rsidRPr="00F60B9C" w:rsidRDefault="00F60B9C" w:rsidP="00CF1B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B9C">
              <w:rPr>
                <w:rFonts w:ascii="Times New Roman" w:hAnsi="Times New Roman" w:cs="Times New Roman"/>
                <w:sz w:val="24"/>
                <w:szCs w:val="24"/>
              </w:rPr>
              <w:t xml:space="preserve">Стихи «Кони, топот, инок, / Но не речь, а черен он» — </w:t>
            </w:r>
            <w:r w:rsidRPr="0004019E">
              <w:rPr>
                <w:rFonts w:ascii="Times New Roman" w:hAnsi="Times New Roman" w:cs="Times New Roman"/>
                <w:b/>
                <w:sz w:val="24"/>
                <w:szCs w:val="24"/>
              </w:rPr>
              <w:t>палиндром.</w:t>
            </w:r>
          </w:p>
        </w:tc>
        <w:tc>
          <w:tcPr>
            <w:tcW w:w="1436" w:type="dxa"/>
          </w:tcPr>
          <w:p w:rsidR="00F60B9C" w:rsidRPr="00F60B9C" w:rsidRDefault="00F60B9C" w:rsidP="00CF1B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0B9C" w:rsidRPr="00F60B9C" w:rsidTr="00CF1B5D">
        <w:tc>
          <w:tcPr>
            <w:tcW w:w="689" w:type="dxa"/>
          </w:tcPr>
          <w:p w:rsidR="00F60B9C" w:rsidRPr="00F60B9C" w:rsidRDefault="00F60B9C" w:rsidP="00CF1B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B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66" w:type="dxa"/>
          </w:tcPr>
          <w:p w:rsidR="00F60B9C" w:rsidRPr="00F60B9C" w:rsidRDefault="00F60B9C" w:rsidP="00CF1B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19E">
              <w:rPr>
                <w:rFonts w:ascii="Times New Roman" w:hAnsi="Times New Roman" w:cs="Times New Roman"/>
                <w:b/>
                <w:sz w:val="24"/>
                <w:szCs w:val="24"/>
              </w:rPr>
              <w:t>Рефрен</w:t>
            </w:r>
            <w:r w:rsidRPr="00F60B9C">
              <w:rPr>
                <w:rFonts w:ascii="Times New Roman" w:hAnsi="Times New Roman" w:cs="Times New Roman"/>
                <w:sz w:val="24"/>
                <w:szCs w:val="24"/>
              </w:rPr>
              <w:t xml:space="preserve"> — это композиционный прием повторения стиха или ряда стихов в конце строфы.</w:t>
            </w:r>
          </w:p>
        </w:tc>
        <w:tc>
          <w:tcPr>
            <w:tcW w:w="1436" w:type="dxa"/>
          </w:tcPr>
          <w:p w:rsidR="00F60B9C" w:rsidRPr="00F60B9C" w:rsidRDefault="00F60B9C" w:rsidP="00CF1B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0B9C" w:rsidRPr="00F60B9C" w:rsidTr="00CF1B5D">
        <w:tc>
          <w:tcPr>
            <w:tcW w:w="689" w:type="dxa"/>
          </w:tcPr>
          <w:p w:rsidR="00F60B9C" w:rsidRPr="00F60B9C" w:rsidRDefault="00F60B9C" w:rsidP="00CF1B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B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66" w:type="dxa"/>
          </w:tcPr>
          <w:p w:rsidR="00F60B9C" w:rsidRPr="00F60B9C" w:rsidRDefault="00F60B9C" w:rsidP="00CF1B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B9C">
              <w:rPr>
                <w:rFonts w:ascii="Times New Roman" w:hAnsi="Times New Roman" w:cs="Times New Roman"/>
                <w:sz w:val="24"/>
                <w:szCs w:val="24"/>
              </w:rPr>
              <w:t xml:space="preserve">«Вечера на хуторе близ Диканьки» Н.В. Гоголя написаны в форме </w:t>
            </w:r>
            <w:r w:rsidRPr="0004019E">
              <w:rPr>
                <w:rFonts w:ascii="Times New Roman" w:hAnsi="Times New Roman" w:cs="Times New Roman"/>
                <w:b/>
                <w:sz w:val="24"/>
                <w:szCs w:val="24"/>
              </w:rPr>
              <w:t>сказа</w:t>
            </w:r>
            <w:r w:rsidRPr="00F60B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36" w:type="dxa"/>
          </w:tcPr>
          <w:p w:rsidR="00F60B9C" w:rsidRPr="00F60B9C" w:rsidRDefault="00F60B9C" w:rsidP="00CF1B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0B9C" w:rsidRPr="00F60B9C" w:rsidTr="00CF1B5D">
        <w:tc>
          <w:tcPr>
            <w:tcW w:w="689" w:type="dxa"/>
          </w:tcPr>
          <w:p w:rsidR="00F60B9C" w:rsidRPr="00F60B9C" w:rsidRDefault="00F60B9C" w:rsidP="00CF1B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B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66" w:type="dxa"/>
          </w:tcPr>
          <w:p w:rsidR="00F60B9C" w:rsidRPr="00F60B9C" w:rsidRDefault="00F60B9C" w:rsidP="00CF1B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19E">
              <w:rPr>
                <w:rFonts w:ascii="Times New Roman" w:hAnsi="Times New Roman" w:cs="Times New Roman"/>
                <w:b/>
                <w:sz w:val="24"/>
                <w:szCs w:val="24"/>
              </w:rPr>
              <w:t>Заглавие</w:t>
            </w:r>
            <w:r w:rsidRPr="00F60B9C">
              <w:rPr>
                <w:rFonts w:ascii="Times New Roman" w:hAnsi="Times New Roman" w:cs="Times New Roman"/>
                <w:sz w:val="24"/>
                <w:szCs w:val="24"/>
              </w:rPr>
              <w:t xml:space="preserve"> — обязательный композиционный элемент произведения.</w:t>
            </w:r>
          </w:p>
        </w:tc>
        <w:tc>
          <w:tcPr>
            <w:tcW w:w="1436" w:type="dxa"/>
          </w:tcPr>
          <w:p w:rsidR="00F60B9C" w:rsidRPr="00F60B9C" w:rsidRDefault="00F60B9C" w:rsidP="00CF1B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B2F" w:rsidRPr="00F60B9C" w:rsidTr="00CF1B5D">
        <w:tc>
          <w:tcPr>
            <w:tcW w:w="689" w:type="dxa"/>
          </w:tcPr>
          <w:p w:rsidR="00AE3B2F" w:rsidRPr="00F60B9C" w:rsidRDefault="00AE3B2F" w:rsidP="00CF1B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66" w:type="dxa"/>
          </w:tcPr>
          <w:p w:rsidR="00AE3B2F" w:rsidRPr="00F60B9C" w:rsidRDefault="00AE3B2F" w:rsidP="00CF1B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19E">
              <w:rPr>
                <w:rFonts w:ascii="Times New Roman" w:hAnsi="Times New Roman" w:cs="Times New Roman"/>
                <w:b/>
                <w:sz w:val="24"/>
                <w:szCs w:val="24"/>
              </w:rPr>
              <w:t>Хокку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0401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лирическое стихотворение японской поэзии, состоящее из 4 строк</w:t>
            </w:r>
          </w:p>
        </w:tc>
        <w:tc>
          <w:tcPr>
            <w:tcW w:w="1436" w:type="dxa"/>
          </w:tcPr>
          <w:p w:rsidR="00AE3B2F" w:rsidRDefault="00AE3B2F" w:rsidP="00CF1B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B2F" w:rsidRPr="00F60B9C" w:rsidTr="00CF1B5D">
        <w:tc>
          <w:tcPr>
            <w:tcW w:w="689" w:type="dxa"/>
          </w:tcPr>
          <w:p w:rsidR="00AE3B2F" w:rsidRDefault="00AE3B2F" w:rsidP="00CF1B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66" w:type="dxa"/>
          </w:tcPr>
          <w:p w:rsidR="00AE3B2F" w:rsidRDefault="00AE3B2F" w:rsidP="00CF1B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19E">
              <w:rPr>
                <w:rFonts w:ascii="Times New Roman" w:hAnsi="Times New Roman" w:cs="Times New Roman"/>
                <w:b/>
                <w:sz w:val="24"/>
                <w:szCs w:val="24"/>
              </w:rPr>
              <w:t>Экспозиция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элемент сюжета</w:t>
            </w:r>
            <w:r w:rsidR="0004019E">
              <w:rPr>
                <w:rFonts w:ascii="Times New Roman" w:hAnsi="Times New Roman" w:cs="Times New Roman"/>
                <w:sz w:val="24"/>
                <w:szCs w:val="24"/>
              </w:rPr>
              <w:t>, событие, знаменующее начало развития действия</w:t>
            </w:r>
          </w:p>
        </w:tc>
        <w:tc>
          <w:tcPr>
            <w:tcW w:w="1436" w:type="dxa"/>
          </w:tcPr>
          <w:p w:rsidR="00AE3B2F" w:rsidRDefault="00AE3B2F" w:rsidP="00CF1B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19E" w:rsidRPr="00F60B9C" w:rsidTr="00CF1B5D">
        <w:tc>
          <w:tcPr>
            <w:tcW w:w="689" w:type="dxa"/>
          </w:tcPr>
          <w:p w:rsidR="0004019E" w:rsidRDefault="0004019E" w:rsidP="00CF1B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66" w:type="dxa"/>
          </w:tcPr>
          <w:p w:rsidR="0004019E" w:rsidRDefault="0004019E" w:rsidP="00CF1B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строке «</w:t>
            </w:r>
            <w:r w:rsidRPr="0004019E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опять зачертит иней/</w:t>
            </w:r>
            <w:r w:rsidRPr="0004019E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опять завертит мной» (Б. Пастернак) используется анафора</w:t>
            </w:r>
          </w:p>
        </w:tc>
        <w:tc>
          <w:tcPr>
            <w:tcW w:w="1436" w:type="dxa"/>
          </w:tcPr>
          <w:p w:rsidR="0004019E" w:rsidRDefault="0004019E" w:rsidP="00CF1B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19E" w:rsidRPr="00F60B9C" w:rsidTr="00CF1B5D">
        <w:tc>
          <w:tcPr>
            <w:tcW w:w="689" w:type="dxa"/>
          </w:tcPr>
          <w:p w:rsidR="0004019E" w:rsidRDefault="0004019E" w:rsidP="00CF1B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66" w:type="dxa"/>
          </w:tcPr>
          <w:p w:rsidR="0004019E" w:rsidRDefault="00931D83" w:rsidP="00CF1B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«Песня про </w:t>
            </w:r>
            <w:r w:rsidR="00822637">
              <w:rPr>
                <w:rFonts w:ascii="Times New Roman" w:hAnsi="Times New Roman" w:cs="Times New Roman"/>
                <w:sz w:val="24"/>
                <w:szCs w:val="24"/>
              </w:rPr>
              <w:t xml:space="preserve">царя Ивана Васильевича и удалого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купца Калашникова»</w:t>
            </w:r>
            <w:r w:rsidR="008226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31D83">
              <w:rPr>
                <w:rFonts w:ascii="Times New Roman" w:hAnsi="Times New Roman" w:cs="Times New Roman"/>
                <w:b/>
                <w:sz w:val="24"/>
                <w:szCs w:val="24"/>
              </w:rPr>
              <w:t>баллада</w:t>
            </w:r>
          </w:p>
        </w:tc>
        <w:tc>
          <w:tcPr>
            <w:tcW w:w="1436" w:type="dxa"/>
          </w:tcPr>
          <w:p w:rsidR="0004019E" w:rsidRDefault="0004019E" w:rsidP="00CF1B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19E" w:rsidRPr="00F60B9C" w:rsidTr="00CF1B5D">
        <w:tc>
          <w:tcPr>
            <w:tcW w:w="689" w:type="dxa"/>
          </w:tcPr>
          <w:p w:rsidR="0004019E" w:rsidRDefault="0004019E" w:rsidP="00CF1B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66" w:type="dxa"/>
          </w:tcPr>
          <w:p w:rsidR="0004019E" w:rsidRDefault="00931D83" w:rsidP="00CF1B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Строка «Тает, сияет луна в облаках» (И. Бунин) написана дактилем, двусложным размером</w:t>
            </w:r>
          </w:p>
        </w:tc>
        <w:tc>
          <w:tcPr>
            <w:tcW w:w="1436" w:type="dxa"/>
          </w:tcPr>
          <w:p w:rsidR="0004019E" w:rsidRDefault="0004019E" w:rsidP="00CF1B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2637" w:rsidRPr="00CF1B5D" w:rsidRDefault="00B60B0F" w:rsidP="00CF1B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CF1B5D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>Задание а</w:t>
      </w:r>
      <w:r w:rsidR="00F652CA">
        <w:rPr>
          <w:rFonts w:ascii="Times New Roman" w:hAnsi="Times New Roman" w:cs="Times New Roman"/>
          <w:b/>
          <w:sz w:val="24"/>
          <w:szCs w:val="24"/>
        </w:rPr>
        <w:t>налитическое</w:t>
      </w:r>
      <w:r w:rsidR="00CF1B5D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>«Пойми стихотворение»</w:t>
      </w:r>
      <w:proofErr w:type="gramStart"/>
      <w:r w:rsidR="00CF1B5D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CF1B5D" w:rsidRPr="00CF1B5D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822637" w:rsidRPr="00CF1B5D">
        <w:rPr>
          <w:rFonts w:ascii="Times New Roman" w:eastAsia="Times New Roman" w:hAnsi="Times New Roman" w:cs="Times New Roman"/>
          <w:sz w:val="24"/>
          <w:szCs w:val="24"/>
        </w:rPr>
        <w:t xml:space="preserve">Количество баллов </w:t>
      </w:r>
      <w:r w:rsidR="00CF1B5D" w:rsidRPr="00CF1B5D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822637" w:rsidRPr="00CF1B5D">
        <w:rPr>
          <w:rFonts w:ascii="Times New Roman" w:eastAsia="Times New Roman" w:hAnsi="Times New Roman" w:cs="Times New Roman"/>
          <w:sz w:val="24"/>
          <w:szCs w:val="24"/>
        </w:rPr>
        <w:t xml:space="preserve"> 10</w:t>
      </w:r>
      <w:r w:rsidR="00CF1B5D" w:rsidRPr="00CF1B5D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822637" w:rsidRPr="00B60B0F" w:rsidRDefault="00822637" w:rsidP="00CF1B5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B60B0F" w:rsidRDefault="00B60B0F" w:rsidP="00CF1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Прочитайте стихотворение Ю.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Мориц</w:t>
      </w:r>
      <w:proofErr w:type="spellEnd"/>
      <w:r>
        <w:rPr>
          <w:rStyle w:val="ab"/>
          <w:rFonts w:ascii="Times New Roman" w:hAnsi="Times New Roman" w:cs="Times New Roman"/>
          <w:sz w:val="24"/>
          <w:szCs w:val="24"/>
        </w:rPr>
        <w:footnoteReference w:id="1"/>
      </w:r>
      <w:r>
        <w:rPr>
          <w:rFonts w:ascii="Times New Roman" w:hAnsi="Times New Roman" w:cs="Times New Roman"/>
          <w:sz w:val="24"/>
          <w:szCs w:val="24"/>
        </w:rPr>
        <w:t xml:space="preserve"> «Рождение крыла» и ответьте на вопросы</w:t>
      </w:r>
      <w:r w:rsidR="00C73898">
        <w:rPr>
          <w:rFonts w:ascii="Times New Roman" w:hAnsi="Times New Roman" w:cs="Times New Roman"/>
          <w:sz w:val="24"/>
          <w:szCs w:val="24"/>
        </w:rPr>
        <w:t>. За к</w:t>
      </w:r>
      <w:r>
        <w:rPr>
          <w:rFonts w:ascii="Times New Roman" w:hAnsi="Times New Roman" w:cs="Times New Roman"/>
          <w:sz w:val="24"/>
          <w:szCs w:val="24"/>
        </w:rPr>
        <w:t>аждый верн</w:t>
      </w:r>
      <w:r w:rsidR="00C73898">
        <w:rPr>
          <w:rFonts w:ascii="Times New Roman" w:hAnsi="Times New Roman" w:cs="Times New Roman"/>
          <w:sz w:val="24"/>
          <w:szCs w:val="24"/>
        </w:rPr>
        <w:t>ый ответ выставляется 1 балл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0B0F" w:rsidRPr="00C73898" w:rsidRDefault="00B60B0F" w:rsidP="00CF1B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3898">
        <w:rPr>
          <w:rFonts w:ascii="Times New Roman" w:hAnsi="Times New Roman" w:cs="Times New Roman"/>
          <w:b/>
          <w:sz w:val="24"/>
          <w:szCs w:val="24"/>
        </w:rPr>
        <w:t>РОЖДЕНИЕ КРЫЛА</w:t>
      </w:r>
    </w:p>
    <w:p w:rsidR="00B60B0F" w:rsidRPr="00B60B0F" w:rsidRDefault="00B60B0F" w:rsidP="00CF1B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0B0F">
        <w:rPr>
          <w:rFonts w:ascii="Times New Roman" w:hAnsi="Times New Roman" w:cs="Times New Roman"/>
          <w:sz w:val="24"/>
          <w:szCs w:val="24"/>
        </w:rPr>
        <w:t>Все тело с ночи лихорадило,</w:t>
      </w:r>
      <w:r w:rsidRPr="00B60B0F">
        <w:rPr>
          <w:rFonts w:ascii="Times New Roman" w:hAnsi="Times New Roman" w:cs="Times New Roman"/>
          <w:sz w:val="24"/>
          <w:szCs w:val="24"/>
        </w:rPr>
        <w:br/>
        <w:t>Температура - сорок два.</w:t>
      </w:r>
      <w:r w:rsidRPr="00B60B0F">
        <w:rPr>
          <w:rFonts w:ascii="Times New Roman" w:hAnsi="Times New Roman" w:cs="Times New Roman"/>
          <w:sz w:val="24"/>
          <w:szCs w:val="24"/>
        </w:rPr>
        <w:br/>
        <w:t>А наверху летали молнии</w:t>
      </w:r>
      <w:r w:rsidRPr="00B60B0F">
        <w:rPr>
          <w:rFonts w:ascii="Times New Roman" w:hAnsi="Times New Roman" w:cs="Times New Roman"/>
          <w:sz w:val="24"/>
          <w:szCs w:val="24"/>
        </w:rPr>
        <w:br/>
        <w:t>И шли впритирку жернова.</w:t>
      </w:r>
    </w:p>
    <w:p w:rsidR="00C73898" w:rsidRDefault="00C73898" w:rsidP="00CF1B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0B0F" w:rsidRPr="00B60B0F" w:rsidRDefault="00B60B0F" w:rsidP="00CF1B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0B0F">
        <w:rPr>
          <w:rFonts w:ascii="Times New Roman" w:hAnsi="Times New Roman" w:cs="Times New Roman"/>
          <w:sz w:val="24"/>
          <w:szCs w:val="24"/>
        </w:rPr>
        <w:t xml:space="preserve">Я уменьшалась, как в </w:t>
      </w:r>
      <w:proofErr w:type="spellStart"/>
      <w:r w:rsidRPr="00B60B0F">
        <w:rPr>
          <w:rFonts w:ascii="Times New Roman" w:hAnsi="Times New Roman" w:cs="Times New Roman"/>
          <w:sz w:val="24"/>
          <w:szCs w:val="24"/>
        </w:rPr>
        <w:t>подсвешнике</w:t>
      </w:r>
      <w:proofErr w:type="spellEnd"/>
      <w:r w:rsidRPr="00B60B0F">
        <w:rPr>
          <w:rFonts w:ascii="Times New Roman" w:hAnsi="Times New Roman" w:cs="Times New Roman"/>
          <w:sz w:val="24"/>
          <w:szCs w:val="24"/>
        </w:rPr>
        <w:t>.</w:t>
      </w:r>
      <w:r w:rsidRPr="00B60B0F">
        <w:rPr>
          <w:rFonts w:ascii="Times New Roman" w:hAnsi="Times New Roman" w:cs="Times New Roman"/>
          <w:sz w:val="24"/>
          <w:szCs w:val="24"/>
        </w:rPr>
        <w:br/>
        <w:t>Как дичь, приконченная влет.</w:t>
      </w:r>
      <w:r w:rsidRPr="00B60B0F">
        <w:rPr>
          <w:rFonts w:ascii="Times New Roman" w:hAnsi="Times New Roman" w:cs="Times New Roman"/>
          <w:sz w:val="24"/>
          <w:szCs w:val="24"/>
        </w:rPr>
        <w:br/>
        <w:t>И кто-то мой хребет разламывал,</w:t>
      </w:r>
      <w:r w:rsidRPr="00B60B0F">
        <w:rPr>
          <w:rFonts w:ascii="Times New Roman" w:hAnsi="Times New Roman" w:cs="Times New Roman"/>
          <w:sz w:val="24"/>
          <w:szCs w:val="24"/>
        </w:rPr>
        <w:br/>
        <w:t>Как дворники ломают лед.</w:t>
      </w:r>
    </w:p>
    <w:p w:rsidR="00C73898" w:rsidRDefault="00C73898" w:rsidP="00CF1B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0B0F" w:rsidRPr="00B60B0F" w:rsidRDefault="00B60B0F" w:rsidP="00CF1B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0B0F">
        <w:rPr>
          <w:rFonts w:ascii="Times New Roman" w:hAnsi="Times New Roman" w:cs="Times New Roman"/>
          <w:sz w:val="24"/>
          <w:szCs w:val="24"/>
        </w:rPr>
        <w:t>Приехал лекарь в сером ватнике,</w:t>
      </w:r>
      <w:r w:rsidRPr="00B60B0F">
        <w:rPr>
          <w:rFonts w:ascii="Times New Roman" w:hAnsi="Times New Roman" w:cs="Times New Roman"/>
          <w:sz w:val="24"/>
          <w:szCs w:val="24"/>
        </w:rPr>
        <w:br/>
        <w:t>Когда порядком рассвело.</w:t>
      </w:r>
      <w:r w:rsidRPr="00B60B0F">
        <w:rPr>
          <w:rFonts w:ascii="Times New Roman" w:hAnsi="Times New Roman" w:cs="Times New Roman"/>
          <w:sz w:val="24"/>
          <w:szCs w:val="24"/>
        </w:rPr>
        <w:br/>
        <w:t>Откинул тряпки раскаленные,</w:t>
      </w:r>
      <w:r w:rsidRPr="00B60B0F">
        <w:rPr>
          <w:rFonts w:ascii="Times New Roman" w:hAnsi="Times New Roman" w:cs="Times New Roman"/>
          <w:sz w:val="24"/>
          <w:szCs w:val="24"/>
        </w:rPr>
        <w:br/>
        <w:t>И все увидели крыло.</w:t>
      </w:r>
    </w:p>
    <w:p w:rsidR="00C73898" w:rsidRDefault="00C73898" w:rsidP="00CF1B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0B0F" w:rsidRPr="00B60B0F" w:rsidRDefault="00B60B0F" w:rsidP="00CF1B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0B0F">
        <w:rPr>
          <w:rFonts w:ascii="Times New Roman" w:hAnsi="Times New Roman" w:cs="Times New Roman"/>
          <w:sz w:val="24"/>
          <w:szCs w:val="24"/>
        </w:rPr>
        <w:lastRenderedPageBreak/>
        <w:t>А лекарь тихо вымыл перышки,</w:t>
      </w:r>
      <w:r w:rsidRPr="00B60B0F">
        <w:rPr>
          <w:rFonts w:ascii="Times New Roman" w:hAnsi="Times New Roman" w:cs="Times New Roman"/>
          <w:sz w:val="24"/>
          <w:szCs w:val="24"/>
        </w:rPr>
        <w:br/>
        <w:t>Росток покрепче завязал,</w:t>
      </w:r>
      <w:r w:rsidRPr="00B60B0F">
        <w:rPr>
          <w:rFonts w:ascii="Times New Roman" w:hAnsi="Times New Roman" w:cs="Times New Roman"/>
          <w:sz w:val="24"/>
          <w:szCs w:val="24"/>
        </w:rPr>
        <w:br/>
        <w:t>Спросил чего-нибудь горячего</w:t>
      </w:r>
      <w:r w:rsidRPr="00B60B0F">
        <w:rPr>
          <w:rFonts w:ascii="Times New Roman" w:hAnsi="Times New Roman" w:cs="Times New Roman"/>
          <w:sz w:val="24"/>
          <w:szCs w:val="24"/>
        </w:rPr>
        <w:br/>
        <w:t>И в утешение сказал:</w:t>
      </w:r>
    </w:p>
    <w:p w:rsidR="00C73898" w:rsidRDefault="00C73898" w:rsidP="00CF1B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0B0F" w:rsidRPr="00B60B0F" w:rsidRDefault="00B60B0F" w:rsidP="00CF1B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0B0F">
        <w:rPr>
          <w:rFonts w:ascii="Times New Roman" w:hAnsi="Times New Roman" w:cs="Times New Roman"/>
          <w:sz w:val="24"/>
          <w:szCs w:val="24"/>
        </w:rPr>
        <w:t>- Как зуб, прорезалось крыло,</w:t>
      </w:r>
      <w:r w:rsidRPr="00B60B0F">
        <w:rPr>
          <w:rFonts w:ascii="Times New Roman" w:hAnsi="Times New Roman" w:cs="Times New Roman"/>
          <w:sz w:val="24"/>
          <w:szCs w:val="24"/>
        </w:rPr>
        <w:br/>
        <w:t>Торчит, молочное, из мякоти.</w:t>
      </w:r>
      <w:r w:rsidRPr="00B60B0F">
        <w:rPr>
          <w:rFonts w:ascii="Times New Roman" w:hAnsi="Times New Roman" w:cs="Times New Roman"/>
          <w:sz w:val="24"/>
          <w:szCs w:val="24"/>
        </w:rPr>
        <w:br/>
        <w:t xml:space="preserve">О Господи, довольно </w:t>
      </w:r>
      <w:proofErr w:type="spellStart"/>
      <w:r w:rsidRPr="00B60B0F">
        <w:rPr>
          <w:rFonts w:ascii="Times New Roman" w:hAnsi="Times New Roman" w:cs="Times New Roman"/>
          <w:sz w:val="24"/>
          <w:szCs w:val="24"/>
        </w:rPr>
        <w:t>плакати</w:t>
      </w:r>
      <w:proofErr w:type="spellEnd"/>
      <w:r w:rsidRPr="00B60B0F">
        <w:rPr>
          <w:rFonts w:ascii="Times New Roman" w:hAnsi="Times New Roman" w:cs="Times New Roman"/>
          <w:sz w:val="24"/>
          <w:szCs w:val="24"/>
        </w:rPr>
        <w:t>!</w:t>
      </w:r>
      <w:r w:rsidRPr="00B60B0F">
        <w:rPr>
          <w:rFonts w:ascii="Times New Roman" w:hAnsi="Times New Roman" w:cs="Times New Roman"/>
          <w:sz w:val="24"/>
          <w:szCs w:val="24"/>
        </w:rPr>
        <w:br/>
        <w:t>С крылом не так уж тяжело.</w:t>
      </w:r>
    </w:p>
    <w:p w:rsidR="00B60B0F" w:rsidRDefault="00E948EE" w:rsidP="00CF1B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B60B0F" w:rsidRPr="00B60B0F">
        <w:rPr>
          <w:rFonts w:ascii="Times New Roman" w:hAnsi="Times New Roman" w:cs="Times New Roman"/>
          <w:sz w:val="24"/>
          <w:szCs w:val="24"/>
        </w:rPr>
        <w:t>1964</w:t>
      </w:r>
    </w:p>
    <w:tbl>
      <w:tblPr>
        <w:tblStyle w:val="a3"/>
        <w:tblW w:w="10314" w:type="dxa"/>
        <w:tblInd w:w="108" w:type="dxa"/>
        <w:tblLook w:val="04A0" w:firstRow="1" w:lastRow="0" w:firstColumn="1" w:lastColumn="0" w:noHBand="0" w:noVBand="1"/>
      </w:tblPr>
      <w:tblGrid>
        <w:gridCol w:w="709"/>
        <w:gridCol w:w="6596"/>
        <w:gridCol w:w="3009"/>
      </w:tblGrid>
      <w:tr w:rsidR="00C73898" w:rsidTr="00CF1B5D">
        <w:tc>
          <w:tcPr>
            <w:tcW w:w="709" w:type="dxa"/>
          </w:tcPr>
          <w:p w:rsidR="00B60B0F" w:rsidRDefault="00B60B0F" w:rsidP="00CF1B5D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596" w:type="dxa"/>
          </w:tcPr>
          <w:p w:rsidR="00B60B0F" w:rsidRDefault="00B60B0F" w:rsidP="00CF1B5D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</w:p>
        </w:tc>
        <w:tc>
          <w:tcPr>
            <w:tcW w:w="3009" w:type="dxa"/>
          </w:tcPr>
          <w:p w:rsidR="00B60B0F" w:rsidRDefault="00B60B0F" w:rsidP="00CF1B5D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</w:t>
            </w:r>
          </w:p>
        </w:tc>
      </w:tr>
      <w:tr w:rsidR="00C73898" w:rsidTr="00CF1B5D">
        <w:tc>
          <w:tcPr>
            <w:tcW w:w="709" w:type="dxa"/>
          </w:tcPr>
          <w:p w:rsidR="00B60B0F" w:rsidRDefault="00B60B0F" w:rsidP="00CF1B5D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96" w:type="dxa"/>
          </w:tcPr>
          <w:p w:rsidR="00B60B0F" w:rsidRDefault="00B60B0F" w:rsidP="00CF1B5D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каком приеме строится стихотворение: ночь-рассвет; больной-здоровый; обычное-чудесное</w:t>
            </w:r>
            <w:r w:rsidR="008A130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009" w:type="dxa"/>
          </w:tcPr>
          <w:p w:rsidR="00B60B0F" w:rsidRDefault="00B60B0F" w:rsidP="00CF1B5D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898" w:rsidTr="00CF1B5D">
        <w:tc>
          <w:tcPr>
            <w:tcW w:w="709" w:type="dxa"/>
          </w:tcPr>
          <w:p w:rsidR="00B60B0F" w:rsidRDefault="00B60B0F" w:rsidP="00CF1B5D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96" w:type="dxa"/>
          </w:tcPr>
          <w:p w:rsidR="00B60B0F" w:rsidRDefault="00B60B0F" w:rsidP="00CF1B5D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описании ночи поэт использует </w:t>
            </w:r>
            <w:r w:rsidR="00C73898">
              <w:rPr>
                <w:rFonts w:ascii="Times New Roman" w:hAnsi="Times New Roman" w:cs="Times New Roman"/>
                <w:sz w:val="24"/>
                <w:szCs w:val="24"/>
              </w:rPr>
              <w:t>художественное средство выразительности: _____________</w:t>
            </w:r>
          </w:p>
        </w:tc>
        <w:tc>
          <w:tcPr>
            <w:tcW w:w="3009" w:type="dxa"/>
          </w:tcPr>
          <w:p w:rsidR="00B60B0F" w:rsidRDefault="00B60B0F" w:rsidP="00CF1B5D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AC5" w:rsidRDefault="00C26AC5" w:rsidP="00CF1B5D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AC5" w:rsidRDefault="00C26AC5" w:rsidP="00CF1B5D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898" w:rsidTr="00CF1B5D">
        <w:tc>
          <w:tcPr>
            <w:tcW w:w="709" w:type="dxa"/>
          </w:tcPr>
          <w:p w:rsidR="00C73898" w:rsidRDefault="00C73898" w:rsidP="00CF1B5D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96" w:type="dxa"/>
          </w:tcPr>
          <w:p w:rsidR="00C73898" w:rsidRDefault="00C73898" w:rsidP="00CF1B5D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Выпишите строку, в которой используется гипербола</w:t>
            </w:r>
          </w:p>
        </w:tc>
        <w:tc>
          <w:tcPr>
            <w:tcW w:w="3009" w:type="dxa"/>
          </w:tcPr>
          <w:p w:rsidR="00C73898" w:rsidRDefault="00C73898" w:rsidP="00CF1B5D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AC5" w:rsidRDefault="00C26AC5" w:rsidP="00CF1B5D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AC5" w:rsidRDefault="00C26AC5" w:rsidP="00CF1B5D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898" w:rsidTr="00CF1B5D">
        <w:tc>
          <w:tcPr>
            <w:tcW w:w="709" w:type="dxa"/>
          </w:tcPr>
          <w:p w:rsidR="00B60B0F" w:rsidRDefault="00C73898" w:rsidP="00CF1B5D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96" w:type="dxa"/>
          </w:tcPr>
          <w:p w:rsidR="00B60B0F" w:rsidRPr="008A130A" w:rsidRDefault="008A130A" w:rsidP="00CF1B5D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третьем катрене частотно использован звук </w:t>
            </w:r>
            <w:r w:rsidRPr="008A130A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8A130A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Как называется разновидность звукописи, строящейся на повторе одинаковых гласных звуков в строке?</w:t>
            </w:r>
          </w:p>
        </w:tc>
        <w:tc>
          <w:tcPr>
            <w:tcW w:w="3009" w:type="dxa"/>
          </w:tcPr>
          <w:p w:rsidR="00B60B0F" w:rsidRDefault="00B60B0F" w:rsidP="00CF1B5D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898" w:rsidTr="00CF1B5D">
        <w:tc>
          <w:tcPr>
            <w:tcW w:w="709" w:type="dxa"/>
          </w:tcPr>
          <w:p w:rsidR="00C73898" w:rsidRDefault="00C73898" w:rsidP="00CF1B5D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96" w:type="dxa"/>
          </w:tcPr>
          <w:p w:rsidR="00C73898" w:rsidRPr="00C73898" w:rsidRDefault="00C73898" w:rsidP="00CF1B5D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какому типу лексики относятся слова </w:t>
            </w:r>
            <w:r w:rsidR="00C26AC5">
              <w:rPr>
                <w:rFonts w:ascii="Times New Roman" w:hAnsi="Times New Roman" w:cs="Times New Roman"/>
                <w:i/>
                <w:sz w:val="24"/>
                <w:szCs w:val="24"/>
              </w:rPr>
              <w:t>«серый ватник»</w:t>
            </w:r>
            <w:r w:rsidR="00C26AC5" w:rsidRPr="00C26A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A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7389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</w:t>
            </w:r>
            <w:proofErr w:type="spellStart"/>
            <w:r w:rsidRPr="00C73898">
              <w:rPr>
                <w:rFonts w:ascii="Times New Roman" w:hAnsi="Times New Roman" w:cs="Times New Roman"/>
                <w:i/>
                <w:sz w:val="24"/>
                <w:szCs w:val="24"/>
              </w:rPr>
              <w:t>плакати</w:t>
            </w:r>
            <w:proofErr w:type="spellEnd"/>
            <w:proofErr w:type="gramStart"/>
            <w:r w:rsidRPr="00C73898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</w:p>
        </w:tc>
        <w:tc>
          <w:tcPr>
            <w:tcW w:w="3009" w:type="dxa"/>
          </w:tcPr>
          <w:p w:rsidR="00822637" w:rsidRDefault="00822637" w:rsidP="00CF1B5D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898" w:rsidTr="00CF1B5D">
        <w:tc>
          <w:tcPr>
            <w:tcW w:w="709" w:type="dxa"/>
          </w:tcPr>
          <w:p w:rsidR="00C73898" w:rsidRDefault="00C73898" w:rsidP="00CF1B5D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96" w:type="dxa"/>
          </w:tcPr>
          <w:p w:rsidR="00C73898" w:rsidRDefault="00C73898" w:rsidP="00CF1B5D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стихотворении содержится аллюзия (отсылка) к стихотворению А. Пушкина</w:t>
            </w:r>
            <w:r w:rsidR="008A130A">
              <w:rPr>
                <w:rFonts w:ascii="Times New Roman" w:hAnsi="Times New Roman" w:cs="Times New Roman"/>
                <w:sz w:val="24"/>
                <w:szCs w:val="24"/>
              </w:rPr>
              <w:t>. 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азовите </w:t>
            </w:r>
            <w:r w:rsidR="008A130A">
              <w:rPr>
                <w:rFonts w:ascii="Times New Roman" w:hAnsi="Times New Roman" w:cs="Times New Roman"/>
                <w:sz w:val="24"/>
                <w:szCs w:val="24"/>
              </w:rPr>
              <w:t>стихотворение.</w:t>
            </w:r>
          </w:p>
        </w:tc>
        <w:tc>
          <w:tcPr>
            <w:tcW w:w="3009" w:type="dxa"/>
          </w:tcPr>
          <w:p w:rsidR="00C73898" w:rsidRDefault="00C73898" w:rsidP="00CF1B5D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898" w:rsidTr="00CF1B5D">
        <w:tc>
          <w:tcPr>
            <w:tcW w:w="709" w:type="dxa"/>
          </w:tcPr>
          <w:p w:rsidR="00C73898" w:rsidRDefault="00C73898" w:rsidP="00CF1B5D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96" w:type="dxa"/>
          </w:tcPr>
          <w:p w:rsidR="00C73898" w:rsidRDefault="00822637" w:rsidP="00CF1B5D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Определите стихотворный размер стихотворения</w:t>
            </w:r>
          </w:p>
          <w:p w:rsidR="00FC5C70" w:rsidRDefault="00FC5C70" w:rsidP="00CF1B5D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9" w:type="dxa"/>
          </w:tcPr>
          <w:p w:rsidR="00C73898" w:rsidRDefault="00C73898" w:rsidP="00CF1B5D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637" w:rsidTr="00CF1B5D">
        <w:tc>
          <w:tcPr>
            <w:tcW w:w="709" w:type="dxa"/>
          </w:tcPr>
          <w:p w:rsidR="00822637" w:rsidRDefault="00822637" w:rsidP="00CF1B5D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96" w:type="dxa"/>
          </w:tcPr>
          <w:p w:rsidR="00822637" w:rsidRDefault="00822637" w:rsidP="00CF1B5D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последнем катрене используется тип рифмы АВВА. Как такая рифма называется?</w:t>
            </w:r>
          </w:p>
        </w:tc>
        <w:tc>
          <w:tcPr>
            <w:tcW w:w="3009" w:type="dxa"/>
          </w:tcPr>
          <w:p w:rsidR="00822637" w:rsidRDefault="00822637" w:rsidP="00CF1B5D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637" w:rsidTr="00CF1B5D">
        <w:tc>
          <w:tcPr>
            <w:tcW w:w="709" w:type="dxa"/>
          </w:tcPr>
          <w:p w:rsidR="00822637" w:rsidRDefault="00822637" w:rsidP="00CF1B5D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96" w:type="dxa"/>
          </w:tcPr>
          <w:p w:rsidR="00E948EE" w:rsidRDefault="00E948EE" w:rsidP="00CF1B5D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Повествование ведется от лица____________ </w:t>
            </w:r>
          </w:p>
          <w:p w:rsidR="00822637" w:rsidRDefault="00E948EE" w:rsidP="00CF1B5D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Укажите литературоведческий термин</w:t>
            </w:r>
          </w:p>
        </w:tc>
        <w:tc>
          <w:tcPr>
            <w:tcW w:w="3009" w:type="dxa"/>
          </w:tcPr>
          <w:p w:rsidR="00822637" w:rsidRDefault="00822637" w:rsidP="00CF1B5D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637" w:rsidTr="00CF1B5D">
        <w:tc>
          <w:tcPr>
            <w:tcW w:w="709" w:type="dxa"/>
          </w:tcPr>
          <w:p w:rsidR="00822637" w:rsidRDefault="00822637" w:rsidP="00CF1B5D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96" w:type="dxa"/>
          </w:tcPr>
          <w:p w:rsidR="00822637" w:rsidRDefault="00E948EE" w:rsidP="00CF1B5D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Основная тема стихотворения -  </w:t>
            </w:r>
          </w:p>
        </w:tc>
        <w:tc>
          <w:tcPr>
            <w:tcW w:w="3009" w:type="dxa"/>
          </w:tcPr>
          <w:p w:rsidR="00E948EE" w:rsidRDefault="00E948EE" w:rsidP="00CF1B5D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AC5" w:rsidRDefault="00C26AC5" w:rsidP="00CF1B5D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AC5" w:rsidRDefault="00C26AC5" w:rsidP="00CF1B5D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6A66" w:rsidRPr="00CF1B5D" w:rsidRDefault="00B60B0F" w:rsidP="00CF1B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CF1B5D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7E6A66" w:rsidRPr="00F652CA">
        <w:rPr>
          <w:rFonts w:ascii="Times New Roman" w:hAnsi="Times New Roman" w:cs="Times New Roman"/>
          <w:b/>
          <w:sz w:val="24"/>
          <w:szCs w:val="24"/>
        </w:rPr>
        <w:t>Задание творческое.</w:t>
      </w:r>
      <w:r w:rsidR="00CF1B5D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CF1B5D" w:rsidRPr="00CF1B5D">
        <w:rPr>
          <w:rFonts w:ascii="Times New Roman" w:hAnsi="Times New Roman" w:cs="Times New Roman"/>
          <w:sz w:val="24"/>
          <w:szCs w:val="24"/>
        </w:rPr>
        <w:t>(</w:t>
      </w:r>
      <w:r w:rsidR="007E6A66" w:rsidRPr="00CF1B5D">
        <w:rPr>
          <w:rFonts w:ascii="Times New Roman" w:eastAsia="Times New Roman" w:hAnsi="Times New Roman" w:cs="Times New Roman"/>
          <w:sz w:val="24"/>
          <w:szCs w:val="24"/>
        </w:rPr>
        <w:t xml:space="preserve">Количество </w:t>
      </w:r>
      <w:proofErr w:type="gramStart"/>
      <w:r w:rsidR="007E6A66" w:rsidRPr="00CF1B5D">
        <w:rPr>
          <w:rFonts w:ascii="Times New Roman" w:eastAsia="Times New Roman" w:hAnsi="Times New Roman" w:cs="Times New Roman"/>
          <w:sz w:val="24"/>
          <w:szCs w:val="24"/>
        </w:rPr>
        <w:t xml:space="preserve">баллов  </w:t>
      </w:r>
      <w:r w:rsidR="00FB5F0E" w:rsidRPr="00CF1B5D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="00FB5F0E" w:rsidRPr="00CF1B5D">
        <w:rPr>
          <w:rFonts w:ascii="Times New Roman" w:eastAsia="Times New Roman" w:hAnsi="Times New Roman" w:cs="Times New Roman"/>
          <w:sz w:val="24"/>
          <w:szCs w:val="24"/>
        </w:rPr>
        <w:t xml:space="preserve"> 35</w:t>
      </w:r>
      <w:r w:rsidR="00CF1B5D" w:rsidRPr="00CF1B5D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7E6A66" w:rsidRDefault="007E6A66" w:rsidP="00CF1B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Познакомьтесь с текстом:</w:t>
      </w:r>
    </w:p>
    <w:p w:rsidR="007E6A66" w:rsidRPr="007E6A66" w:rsidRDefault="007E6A66" w:rsidP="00CF1B5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6A66">
        <w:rPr>
          <w:rFonts w:ascii="Times New Roman" w:hAnsi="Times New Roman" w:cs="Times New Roman"/>
          <w:i/>
          <w:sz w:val="24"/>
          <w:szCs w:val="24"/>
        </w:rPr>
        <w:t xml:space="preserve">На Куршскую косу прилетели кулики </w:t>
      </w:r>
      <w:proofErr w:type="spellStart"/>
      <w:r w:rsidRPr="007E6A66">
        <w:rPr>
          <w:rFonts w:ascii="Times New Roman" w:hAnsi="Times New Roman" w:cs="Times New Roman"/>
          <w:i/>
          <w:sz w:val="24"/>
          <w:szCs w:val="24"/>
        </w:rPr>
        <w:t>фифи</w:t>
      </w:r>
      <w:proofErr w:type="spellEnd"/>
      <w:r w:rsidRPr="007E6A66">
        <w:rPr>
          <w:rFonts w:ascii="Times New Roman" w:hAnsi="Times New Roman" w:cs="Times New Roman"/>
          <w:i/>
          <w:sz w:val="24"/>
          <w:szCs w:val="24"/>
        </w:rPr>
        <w:t>. Птицы редкого для Калининградской области вида были замечены неделю назад в окрестностях посёлка Рыбачий.</w:t>
      </w:r>
    </w:p>
    <w:p w:rsidR="007E6A66" w:rsidRPr="007E6A66" w:rsidRDefault="007E6A66" w:rsidP="00CF1B5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6A66">
        <w:rPr>
          <w:rFonts w:ascii="Times New Roman" w:hAnsi="Times New Roman" w:cs="Times New Roman"/>
          <w:i/>
          <w:sz w:val="24"/>
          <w:szCs w:val="24"/>
        </w:rPr>
        <w:t xml:space="preserve">Они получили своё название из-за характерных двухсложных свистовых криков «фи-фи», которые издают, взлетая с отмели или мелководья, — сообщается на официальном сайте </w:t>
      </w:r>
      <w:proofErr w:type="spellStart"/>
      <w:r w:rsidRPr="007E6A66">
        <w:rPr>
          <w:rFonts w:ascii="Times New Roman" w:hAnsi="Times New Roman" w:cs="Times New Roman"/>
          <w:i/>
          <w:sz w:val="24"/>
          <w:szCs w:val="24"/>
        </w:rPr>
        <w:t>нацпарка</w:t>
      </w:r>
      <w:proofErr w:type="spellEnd"/>
      <w:r w:rsidRPr="007E6A66">
        <w:rPr>
          <w:rFonts w:ascii="Times New Roman" w:hAnsi="Times New Roman" w:cs="Times New Roman"/>
          <w:i/>
          <w:sz w:val="24"/>
          <w:szCs w:val="24"/>
        </w:rPr>
        <w:t>. </w:t>
      </w:r>
    </w:p>
    <w:p w:rsidR="007E6A66" w:rsidRPr="007E6A66" w:rsidRDefault="007E6A66" w:rsidP="00CF1B5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6A66">
        <w:rPr>
          <w:rFonts w:ascii="Times New Roman" w:hAnsi="Times New Roman" w:cs="Times New Roman"/>
          <w:i/>
          <w:sz w:val="24"/>
          <w:szCs w:val="24"/>
        </w:rPr>
        <w:t>Размером эти птицы — чуть меньше дрозда. По словам специалистов, они имеют невзрачный, характерный для большинства куликов этого семейства вид.</w:t>
      </w:r>
    </w:p>
    <w:p w:rsidR="007E6A66" w:rsidRPr="007E6A66" w:rsidRDefault="007E6A66" w:rsidP="00CF1B5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6A66">
        <w:rPr>
          <w:rFonts w:ascii="Times New Roman" w:hAnsi="Times New Roman" w:cs="Times New Roman"/>
          <w:i/>
          <w:sz w:val="24"/>
          <w:szCs w:val="24"/>
        </w:rPr>
        <w:t xml:space="preserve">Зондируя своим длинным клювом топкие берега и влажную грязь, </w:t>
      </w:r>
      <w:proofErr w:type="spellStart"/>
      <w:r w:rsidRPr="007E6A66">
        <w:rPr>
          <w:rFonts w:ascii="Times New Roman" w:hAnsi="Times New Roman" w:cs="Times New Roman"/>
          <w:i/>
          <w:sz w:val="24"/>
          <w:szCs w:val="24"/>
        </w:rPr>
        <w:t>фифи</w:t>
      </w:r>
      <w:proofErr w:type="spellEnd"/>
      <w:r w:rsidRPr="007E6A66">
        <w:rPr>
          <w:rFonts w:ascii="Times New Roman" w:hAnsi="Times New Roman" w:cs="Times New Roman"/>
          <w:i/>
          <w:sz w:val="24"/>
          <w:szCs w:val="24"/>
        </w:rPr>
        <w:t xml:space="preserve"> питается различными мелкими беспозвоночными — водными насекомыми и их личинками, червями, рачками и мелкими моллюсками, — отметили в пресс-службе Куршской косы.</w:t>
      </w:r>
    </w:p>
    <w:p w:rsidR="007E6A66" w:rsidRPr="007E6A66" w:rsidRDefault="007E6A66" w:rsidP="00CF1B5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6A66">
        <w:rPr>
          <w:rFonts w:ascii="Times New Roman" w:hAnsi="Times New Roman" w:cs="Times New Roman"/>
          <w:i/>
          <w:sz w:val="24"/>
          <w:szCs w:val="24"/>
        </w:rPr>
        <w:t>Этот вид кулика предпочитает осоковые мокрые болота и мелководья водоёмов среди леса и в открытых ландшафтах. В Калининградской области птицы селятся в основном на верховых болотах с небольшими озерками и окнами воды с редкой древесной растительностью.</w:t>
      </w:r>
    </w:p>
    <w:p w:rsidR="007E6A66" w:rsidRPr="007E6A66" w:rsidRDefault="007E6A66" w:rsidP="00CF1B5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6A66">
        <w:rPr>
          <w:rFonts w:ascii="Times New Roman" w:hAnsi="Times New Roman" w:cs="Times New Roman"/>
          <w:i/>
          <w:sz w:val="24"/>
          <w:szCs w:val="24"/>
        </w:rPr>
        <w:lastRenderedPageBreak/>
        <w:t>На Куршской косе этот вид не гнездится из-за отсутствия подходящих мест. Однако птицы встречаются во время кочёвок на отмелях и по берегам мелководных озёр.</w:t>
      </w:r>
    </w:p>
    <w:p w:rsidR="007E6A66" w:rsidRPr="007E6A66" w:rsidRDefault="007E6A66" w:rsidP="00CF1B5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6A66">
        <w:rPr>
          <w:rFonts w:ascii="Times New Roman" w:hAnsi="Times New Roman" w:cs="Times New Roman"/>
          <w:i/>
          <w:sz w:val="24"/>
          <w:szCs w:val="24"/>
        </w:rPr>
        <w:t xml:space="preserve">Из-за недостатка в регионе подходящих местообитаний и разрушения мест гнездования, связанного с торфоразработками и пожарами на верховых болотах, </w:t>
      </w:r>
      <w:proofErr w:type="spellStart"/>
      <w:r w:rsidRPr="007E6A66">
        <w:rPr>
          <w:rFonts w:ascii="Times New Roman" w:hAnsi="Times New Roman" w:cs="Times New Roman"/>
          <w:i/>
          <w:sz w:val="24"/>
          <w:szCs w:val="24"/>
        </w:rPr>
        <w:t>фифи</w:t>
      </w:r>
      <w:proofErr w:type="spellEnd"/>
      <w:r w:rsidRPr="007E6A66">
        <w:rPr>
          <w:rFonts w:ascii="Times New Roman" w:hAnsi="Times New Roman" w:cs="Times New Roman"/>
          <w:i/>
          <w:sz w:val="24"/>
          <w:szCs w:val="24"/>
        </w:rPr>
        <w:t xml:space="preserve"> как гнездящийся в области вид находится под угрозой исчезновения и занесён в Красную книгу Калининградской области, — рассказали в </w:t>
      </w:r>
      <w:proofErr w:type="spellStart"/>
      <w:r w:rsidRPr="007E6A66">
        <w:rPr>
          <w:rFonts w:ascii="Times New Roman" w:hAnsi="Times New Roman" w:cs="Times New Roman"/>
          <w:i/>
          <w:sz w:val="24"/>
          <w:szCs w:val="24"/>
        </w:rPr>
        <w:t>нацпарке</w:t>
      </w:r>
      <w:proofErr w:type="spellEnd"/>
      <w:r w:rsidRPr="007E6A66">
        <w:rPr>
          <w:rFonts w:ascii="Times New Roman" w:hAnsi="Times New Roman" w:cs="Times New Roman"/>
          <w:i/>
          <w:sz w:val="24"/>
          <w:szCs w:val="24"/>
        </w:rPr>
        <w:t>.</w:t>
      </w:r>
    </w:p>
    <w:p w:rsidR="007E6A66" w:rsidRDefault="007E6A66" w:rsidP="00CF1B5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6A66">
        <w:rPr>
          <w:rFonts w:ascii="Times New Roman" w:hAnsi="Times New Roman" w:cs="Times New Roman"/>
          <w:i/>
          <w:sz w:val="24"/>
          <w:szCs w:val="24"/>
        </w:rPr>
        <w:t xml:space="preserve">Помимо </w:t>
      </w:r>
      <w:proofErr w:type="spellStart"/>
      <w:r w:rsidRPr="007E6A66">
        <w:rPr>
          <w:rFonts w:ascii="Times New Roman" w:hAnsi="Times New Roman" w:cs="Times New Roman"/>
          <w:i/>
          <w:sz w:val="24"/>
          <w:szCs w:val="24"/>
        </w:rPr>
        <w:t>фифи</w:t>
      </w:r>
      <w:proofErr w:type="spellEnd"/>
      <w:r w:rsidRPr="007E6A66">
        <w:rPr>
          <w:rFonts w:ascii="Times New Roman" w:hAnsi="Times New Roman" w:cs="Times New Roman"/>
          <w:i/>
          <w:sz w:val="24"/>
          <w:szCs w:val="24"/>
        </w:rPr>
        <w:t xml:space="preserve"> на Куршской косе встречаются другие кулики — это редкие галстучник, травник, большой веретенник, а также золотистая ржанка, кулик-сорока и большой кроншнеп. Все они занесены в Красную книгу региона.</w:t>
      </w:r>
    </w:p>
    <w:p w:rsidR="007E6A66" w:rsidRDefault="007E6A66" w:rsidP="00CF1B5D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E6A6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26AC5">
        <w:rPr>
          <w:rFonts w:ascii="Times New Roman" w:hAnsi="Times New Roman" w:cs="Times New Roman"/>
          <w:i/>
          <w:sz w:val="24"/>
          <w:szCs w:val="24"/>
        </w:rPr>
        <w:t>(//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Kaliningrad</w:t>
      </w:r>
      <w:r w:rsidRPr="007E6A66">
        <w:rPr>
          <w:rFonts w:ascii="Times New Roman" w:hAnsi="Times New Roman" w:cs="Times New Roman"/>
          <w:i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)</w:t>
      </w:r>
    </w:p>
    <w:p w:rsidR="00F652CA" w:rsidRDefault="00F652CA" w:rsidP="00F652C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130358" cy="1779888"/>
            <wp:effectExtent l="0" t="0" r="0" b="0"/>
            <wp:docPr id="2" name="Рисунок 2" descr="C:\Users\user\Desktop\Фифи В.Ладанов Самара авг 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Фифи В.Ладанов Самара авг 19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2536" cy="1790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52CA" w:rsidRDefault="00F652CA" w:rsidP="00F652C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Кулик ФИФИ</w:t>
      </w:r>
    </w:p>
    <w:p w:rsidR="007E6A66" w:rsidRDefault="007E6A66" w:rsidP="00CF1B5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Задание:</w:t>
      </w:r>
    </w:p>
    <w:p w:rsidR="007E6A66" w:rsidRDefault="007E6A66" w:rsidP="00CF1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6A66">
        <w:rPr>
          <w:rFonts w:ascii="Times New Roman" w:hAnsi="Times New Roman" w:cs="Times New Roman"/>
          <w:sz w:val="24"/>
          <w:szCs w:val="24"/>
        </w:rPr>
        <w:t xml:space="preserve">Ваша </w:t>
      </w:r>
      <w:proofErr w:type="gramStart"/>
      <w:r w:rsidRPr="007E6A66">
        <w:rPr>
          <w:rFonts w:ascii="Times New Roman" w:hAnsi="Times New Roman" w:cs="Times New Roman"/>
          <w:sz w:val="24"/>
          <w:szCs w:val="24"/>
        </w:rPr>
        <w:t xml:space="preserve">задача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6A66">
        <w:rPr>
          <w:rFonts w:ascii="Times New Roman" w:hAnsi="Times New Roman" w:cs="Times New Roman"/>
          <w:sz w:val="24"/>
          <w:szCs w:val="24"/>
        </w:rPr>
        <w:t xml:space="preserve">преобразовать </w:t>
      </w:r>
      <w:r w:rsidR="00F652CA">
        <w:rPr>
          <w:rFonts w:ascii="Times New Roman" w:hAnsi="Times New Roman" w:cs="Times New Roman"/>
          <w:sz w:val="24"/>
          <w:szCs w:val="24"/>
        </w:rPr>
        <w:t xml:space="preserve">научно-популярный </w:t>
      </w:r>
      <w:r w:rsidRPr="007E6A66">
        <w:rPr>
          <w:rFonts w:ascii="Times New Roman" w:hAnsi="Times New Roman" w:cs="Times New Roman"/>
          <w:sz w:val="24"/>
          <w:szCs w:val="24"/>
        </w:rPr>
        <w:t>текст в художественный</w:t>
      </w:r>
      <w:r>
        <w:rPr>
          <w:rFonts w:ascii="Times New Roman" w:hAnsi="Times New Roman" w:cs="Times New Roman"/>
          <w:sz w:val="24"/>
          <w:szCs w:val="24"/>
        </w:rPr>
        <w:t>. В его структуре должны быть: завязка, кульминация, развязка и финал.</w:t>
      </w:r>
    </w:p>
    <w:p w:rsidR="00F652CA" w:rsidRDefault="007E6A66" w:rsidP="00CF1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Определитесь с жанром: предание, притча или сказка</w:t>
      </w:r>
      <w:r w:rsidR="00F652CA">
        <w:rPr>
          <w:rFonts w:ascii="Times New Roman" w:hAnsi="Times New Roman" w:cs="Times New Roman"/>
          <w:sz w:val="24"/>
          <w:szCs w:val="24"/>
        </w:rPr>
        <w:t xml:space="preserve"> (выберите один)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E6A66" w:rsidRDefault="007E6A66" w:rsidP="00CF1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Вспомнит</w:t>
      </w:r>
      <w:r w:rsidR="00F652CA">
        <w:rPr>
          <w:rFonts w:ascii="Times New Roman" w:hAnsi="Times New Roman" w:cs="Times New Roman"/>
          <w:sz w:val="24"/>
          <w:szCs w:val="24"/>
        </w:rPr>
        <w:t>е, какими особенностями</w:t>
      </w:r>
      <w:r>
        <w:rPr>
          <w:rFonts w:ascii="Times New Roman" w:hAnsi="Times New Roman" w:cs="Times New Roman"/>
          <w:sz w:val="24"/>
          <w:szCs w:val="24"/>
        </w:rPr>
        <w:t xml:space="preserve"> обладают эти жанры: тип героя, </w:t>
      </w:r>
      <w:r w:rsidR="00F652CA">
        <w:rPr>
          <w:rFonts w:ascii="Times New Roman" w:hAnsi="Times New Roman" w:cs="Times New Roman"/>
          <w:sz w:val="24"/>
          <w:szCs w:val="24"/>
        </w:rPr>
        <w:t>композиция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652CA">
        <w:rPr>
          <w:rFonts w:ascii="Times New Roman" w:hAnsi="Times New Roman" w:cs="Times New Roman"/>
          <w:sz w:val="24"/>
          <w:szCs w:val="24"/>
        </w:rPr>
        <w:t xml:space="preserve">время, пространство, лексические единицы, </w:t>
      </w:r>
      <w:r>
        <w:rPr>
          <w:rFonts w:ascii="Times New Roman" w:hAnsi="Times New Roman" w:cs="Times New Roman"/>
          <w:sz w:val="24"/>
          <w:szCs w:val="24"/>
        </w:rPr>
        <w:t>стиль</w:t>
      </w:r>
      <w:r w:rsidR="00F652CA">
        <w:rPr>
          <w:rFonts w:ascii="Times New Roman" w:hAnsi="Times New Roman" w:cs="Times New Roman"/>
          <w:sz w:val="24"/>
          <w:szCs w:val="24"/>
        </w:rPr>
        <w:t xml:space="preserve"> и др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E6A66" w:rsidRPr="007E6A66" w:rsidRDefault="007E6A66" w:rsidP="00CF1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Помните, что в Вашей истории должны быть отражены художественны</w:t>
      </w:r>
      <w:r w:rsidR="00FB5F0E">
        <w:rPr>
          <w:rFonts w:ascii="Times New Roman" w:hAnsi="Times New Roman" w:cs="Times New Roman"/>
          <w:sz w:val="24"/>
          <w:szCs w:val="24"/>
        </w:rPr>
        <w:t>е признаки того жанра, который В</w:t>
      </w:r>
      <w:r>
        <w:rPr>
          <w:rFonts w:ascii="Times New Roman" w:hAnsi="Times New Roman" w:cs="Times New Roman"/>
          <w:sz w:val="24"/>
          <w:szCs w:val="24"/>
        </w:rPr>
        <w:t>ы выбрали.</w:t>
      </w:r>
    </w:p>
    <w:p w:rsidR="007701AE" w:rsidRDefault="007701AE" w:rsidP="00CF1B5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E6A66" w:rsidRPr="007701AE" w:rsidRDefault="007701AE" w:rsidP="00CF1B5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701AE">
        <w:rPr>
          <w:rFonts w:ascii="Times New Roman" w:hAnsi="Times New Roman" w:cs="Times New Roman"/>
          <w:b/>
          <w:i/>
          <w:sz w:val="24"/>
          <w:szCs w:val="24"/>
        </w:rPr>
        <w:t>Желаем успехов!</w:t>
      </w:r>
    </w:p>
    <w:p w:rsidR="00A359F8" w:rsidRPr="007701AE" w:rsidRDefault="00A359F8" w:rsidP="00CF1B5D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279"/>
      </w:tblGrid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1B5D" w:rsidTr="00CF1B5D">
        <w:tc>
          <w:tcPr>
            <w:tcW w:w="10279" w:type="dxa"/>
          </w:tcPr>
          <w:p w:rsidR="00CF1B5D" w:rsidRDefault="00CF1B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E948EE" w:rsidRPr="007E6A66" w:rsidRDefault="00E948EE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E948EE" w:rsidRPr="007E6A66" w:rsidSect="00CF1B5D">
      <w:headerReference w:type="default" r:id="rId9"/>
      <w:footerReference w:type="default" r:id="rId10"/>
      <w:pgSz w:w="11906" w:h="16838"/>
      <w:pgMar w:top="1134" w:right="850" w:bottom="1134" w:left="993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7FD6" w:rsidRDefault="00BD7FD6" w:rsidP="00B60B0F">
      <w:pPr>
        <w:pStyle w:val="a8"/>
        <w:spacing w:after="0" w:line="240" w:lineRule="auto"/>
      </w:pPr>
      <w:r>
        <w:separator/>
      </w:r>
    </w:p>
  </w:endnote>
  <w:endnote w:type="continuationSeparator" w:id="0">
    <w:p w:rsidR="00BD7FD6" w:rsidRDefault="00BD7FD6" w:rsidP="00B60B0F">
      <w:pPr>
        <w:pStyle w:val="a8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25228229"/>
      <w:docPartObj>
        <w:docPartGallery w:val="Page Numbers (Bottom of Page)"/>
        <w:docPartUnique/>
      </w:docPartObj>
    </w:sdtPr>
    <w:sdtEndPr/>
    <w:sdtContent>
      <w:p w:rsidR="00C73898" w:rsidRDefault="00BD7FD6">
        <w:pPr>
          <w:pStyle w:val="ae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7701A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C73898" w:rsidRDefault="00C73898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7FD6" w:rsidRDefault="00BD7FD6" w:rsidP="00B60B0F">
      <w:pPr>
        <w:pStyle w:val="a8"/>
        <w:spacing w:after="0" w:line="240" w:lineRule="auto"/>
      </w:pPr>
      <w:r>
        <w:separator/>
      </w:r>
    </w:p>
  </w:footnote>
  <w:footnote w:type="continuationSeparator" w:id="0">
    <w:p w:rsidR="00BD7FD6" w:rsidRDefault="00BD7FD6" w:rsidP="00B60B0F">
      <w:pPr>
        <w:pStyle w:val="a8"/>
        <w:spacing w:after="0" w:line="240" w:lineRule="auto"/>
      </w:pPr>
      <w:r>
        <w:continuationSeparator/>
      </w:r>
    </w:p>
  </w:footnote>
  <w:footnote w:id="1">
    <w:p w:rsidR="00B60B0F" w:rsidRDefault="00B60B0F">
      <w:pPr>
        <w:pStyle w:val="a9"/>
      </w:pPr>
      <w:r>
        <w:rPr>
          <w:rStyle w:val="ab"/>
        </w:rPr>
        <w:footnoteRef/>
      </w:r>
      <w:r>
        <w:t xml:space="preserve"> </w:t>
      </w:r>
      <w:r w:rsidRPr="00B60B0F">
        <w:rPr>
          <w:rFonts w:ascii="Times New Roman" w:hAnsi="Times New Roman" w:cs="Times New Roman"/>
        </w:rPr>
        <w:t xml:space="preserve">Юнна Петровна </w:t>
      </w:r>
      <w:proofErr w:type="spellStart"/>
      <w:r w:rsidRPr="00B60B0F">
        <w:rPr>
          <w:rFonts w:ascii="Times New Roman" w:hAnsi="Times New Roman" w:cs="Times New Roman"/>
        </w:rPr>
        <w:t>Мориц</w:t>
      </w:r>
      <w:proofErr w:type="spellEnd"/>
      <w:r w:rsidRPr="00B60B0F">
        <w:rPr>
          <w:rFonts w:ascii="Times New Roman" w:hAnsi="Times New Roman" w:cs="Times New Roman"/>
        </w:rPr>
        <w:t>, 1937 г.р., поэт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1B5D" w:rsidRPr="00CF1B5D" w:rsidRDefault="00CF1B5D" w:rsidP="00CF1B5D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  <w:r w:rsidRPr="00DB378A">
      <w:rPr>
        <w:rFonts w:ascii="Times New Roman" w:eastAsia="Times New Roman" w:hAnsi="Times New Roman" w:cs="Times New Roman"/>
        <w:b/>
        <w:sz w:val="24"/>
        <w:szCs w:val="24"/>
      </w:rPr>
      <w:t xml:space="preserve">Всероссийская олимпиада </w:t>
    </w:r>
    <w:proofErr w:type="gramStart"/>
    <w:r w:rsidRPr="00DB378A">
      <w:rPr>
        <w:rFonts w:ascii="Times New Roman" w:eastAsia="Times New Roman" w:hAnsi="Times New Roman" w:cs="Times New Roman"/>
        <w:b/>
        <w:sz w:val="24"/>
        <w:szCs w:val="24"/>
      </w:rPr>
      <w:t>школьников</w:t>
    </w:r>
    <w:r>
      <w:rPr>
        <w:rFonts w:ascii="Times New Roman" w:eastAsia="Times New Roman" w:hAnsi="Times New Roman" w:cs="Times New Roman"/>
        <w:b/>
        <w:sz w:val="24"/>
        <w:szCs w:val="24"/>
      </w:rPr>
      <w:t xml:space="preserve">  по</w:t>
    </w:r>
    <w:proofErr w:type="gramEnd"/>
    <w:r>
      <w:rPr>
        <w:rFonts w:ascii="Times New Roman" w:eastAsia="Times New Roman" w:hAnsi="Times New Roman" w:cs="Times New Roman"/>
        <w:b/>
        <w:sz w:val="24"/>
        <w:szCs w:val="24"/>
      </w:rPr>
      <w:t xml:space="preserve"> литературе  </w:t>
    </w:r>
    <w:r w:rsidRPr="00CF1B5D">
      <w:rPr>
        <w:rFonts w:ascii="Times New Roman" w:eastAsia="Times New Roman" w:hAnsi="Times New Roman" w:cs="Times New Roman"/>
        <w:sz w:val="24"/>
        <w:szCs w:val="24"/>
      </w:rPr>
      <w:t>(</w:t>
    </w:r>
    <w:r w:rsidRPr="00CF1B5D">
      <w:rPr>
        <w:rFonts w:ascii="Times New Roman" w:eastAsia="Times New Roman" w:hAnsi="Times New Roman" w:cs="Times New Roman"/>
        <w:sz w:val="24"/>
        <w:szCs w:val="24"/>
      </w:rPr>
      <w:t>школьный этап</w:t>
    </w:r>
    <w:r w:rsidRPr="00CF1B5D">
      <w:rPr>
        <w:rFonts w:ascii="Times New Roman" w:eastAsia="Times New Roman" w:hAnsi="Times New Roman" w:cs="Times New Roman"/>
        <w:sz w:val="24"/>
        <w:szCs w:val="24"/>
      </w:rPr>
      <w:t>)</w:t>
    </w:r>
  </w:p>
  <w:p w:rsidR="00CF1B5D" w:rsidRDefault="00CF1B5D" w:rsidP="00CF1B5D">
    <w:pPr>
      <w:spacing w:after="0" w:line="240" w:lineRule="auto"/>
      <w:jc w:val="center"/>
    </w:pPr>
    <w:r>
      <w:rPr>
        <w:rFonts w:ascii="Times New Roman" w:hAnsi="Times New Roman"/>
        <w:sz w:val="24"/>
        <w:szCs w:val="24"/>
      </w:rPr>
      <w:t>2022 —2023</w:t>
    </w:r>
    <w:r w:rsidRPr="00DB378A">
      <w:rPr>
        <w:rFonts w:ascii="Times New Roman" w:eastAsia="Times New Roman" w:hAnsi="Times New Roman" w:cs="Times New Roman"/>
        <w:sz w:val="24"/>
        <w:szCs w:val="24"/>
      </w:rPr>
      <w:t xml:space="preserve"> уч. год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6423EC"/>
    <w:multiLevelType w:val="hybridMultilevel"/>
    <w:tmpl w:val="F3C8F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0B9C"/>
    <w:rsid w:val="0004019E"/>
    <w:rsid w:val="0013382B"/>
    <w:rsid w:val="002C6DE2"/>
    <w:rsid w:val="00384178"/>
    <w:rsid w:val="00494E0E"/>
    <w:rsid w:val="004C22AC"/>
    <w:rsid w:val="00557381"/>
    <w:rsid w:val="006809E6"/>
    <w:rsid w:val="007701AE"/>
    <w:rsid w:val="007E6A66"/>
    <w:rsid w:val="00801824"/>
    <w:rsid w:val="00807E9A"/>
    <w:rsid w:val="00822637"/>
    <w:rsid w:val="008A130A"/>
    <w:rsid w:val="00931D83"/>
    <w:rsid w:val="00A359F8"/>
    <w:rsid w:val="00A418CE"/>
    <w:rsid w:val="00A55E10"/>
    <w:rsid w:val="00AE3B2F"/>
    <w:rsid w:val="00B60B0F"/>
    <w:rsid w:val="00BD7FD6"/>
    <w:rsid w:val="00C26AC5"/>
    <w:rsid w:val="00C73898"/>
    <w:rsid w:val="00CF1B5D"/>
    <w:rsid w:val="00D57569"/>
    <w:rsid w:val="00E948EE"/>
    <w:rsid w:val="00F60B9C"/>
    <w:rsid w:val="00F652CA"/>
    <w:rsid w:val="00FB5F0E"/>
    <w:rsid w:val="00FC5C70"/>
    <w:rsid w:val="00FD0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1DD06"/>
  <w15:docId w15:val="{0ECA4C27-F8BC-4F7B-B9CB-34B7ADFF9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07E9A"/>
  </w:style>
  <w:style w:type="paragraph" w:styleId="3">
    <w:name w:val="heading 3"/>
    <w:basedOn w:val="a"/>
    <w:link w:val="30"/>
    <w:uiPriority w:val="9"/>
    <w:qFormat/>
    <w:rsid w:val="00B60B0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B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semiHidden/>
    <w:unhideWhenUsed/>
    <w:rsid w:val="007E6A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7E6A66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F652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652CA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B60B0F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8">
    <w:name w:val="List Paragraph"/>
    <w:basedOn w:val="a"/>
    <w:uiPriority w:val="34"/>
    <w:qFormat/>
    <w:rsid w:val="00B60B0F"/>
    <w:pPr>
      <w:ind w:left="720"/>
      <w:contextualSpacing/>
    </w:pPr>
  </w:style>
  <w:style w:type="paragraph" w:styleId="a9">
    <w:name w:val="footnote text"/>
    <w:basedOn w:val="a"/>
    <w:link w:val="aa"/>
    <w:uiPriority w:val="99"/>
    <w:semiHidden/>
    <w:unhideWhenUsed/>
    <w:rsid w:val="00B60B0F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B60B0F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B60B0F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C738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73898"/>
  </w:style>
  <w:style w:type="paragraph" w:styleId="ae">
    <w:name w:val="footer"/>
    <w:basedOn w:val="a"/>
    <w:link w:val="af"/>
    <w:uiPriority w:val="99"/>
    <w:unhideWhenUsed/>
    <w:rsid w:val="00C738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738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3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3332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68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167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5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9F99F-83E4-49EA-8CBE-2295BC574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5</Pages>
  <Words>816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2022-09-11T17:05:00Z</dcterms:created>
  <dcterms:modified xsi:type="dcterms:W3CDTF">2022-09-29T05:33:00Z</dcterms:modified>
</cp:coreProperties>
</file>